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947309">
        <w:rPr>
          <w:b/>
          <w:bCs/>
          <w:sz w:val="22"/>
          <w:szCs w:val="22"/>
        </w:rPr>
        <w:t>a5</w:t>
      </w: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2534E3" w:rsidP="00121B33">
      <w:pPr>
        <w:pStyle w:val="Default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Buffer-en</w:t>
      </w:r>
      <w:proofErr w:type="spellEnd"/>
      <w:r>
        <w:rPr>
          <w:b/>
          <w:bCs/>
          <w:sz w:val="22"/>
          <w:szCs w:val="22"/>
        </w:rPr>
        <w:t xml:space="preserve"> Vuilwaterkelders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2534E3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Reinigen </w:t>
      </w:r>
    </w:p>
    <w:p w:rsidR="007915AB" w:rsidRPr="00A61263" w:rsidRDefault="002534E3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7915AB">
        <w:rPr>
          <w:b/>
          <w:sz w:val="22"/>
          <w:szCs w:val="22"/>
        </w:rPr>
        <w:t>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707E10" w:rsidRPr="00E6190B" w:rsidRDefault="002534E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Niet alle </w:t>
      </w:r>
      <w:r w:rsidR="00D13A1B">
        <w:rPr>
          <w:sz w:val="22"/>
          <w:szCs w:val="22"/>
        </w:rPr>
        <w:t xml:space="preserve">accommodaties beschikken over </w:t>
      </w:r>
      <w:r>
        <w:rPr>
          <w:sz w:val="22"/>
          <w:szCs w:val="22"/>
        </w:rPr>
        <w:t xml:space="preserve">dezelfde buffer en vuilwaterkelders. Er zijn </w:t>
      </w:r>
      <w:proofErr w:type="spellStart"/>
      <w:r>
        <w:rPr>
          <w:sz w:val="22"/>
          <w:szCs w:val="22"/>
        </w:rPr>
        <w:t>open-en</w:t>
      </w:r>
      <w:proofErr w:type="spellEnd"/>
      <w:r>
        <w:rPr>
          <w:sz w:val="22"/>
          <w:szCs w:val="22"/>
        </w:rPr>
        <w:t xml:space="preserve"> gesloten buffers en niet allen hebben een vuilwaterkelder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A61263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2108C8">
        <w:rPr>
          <w:sz w:val="22"/>
          <w:szCs w:val="22"/>
        </w:rPr>
        <w:t xml:space="preserve">alle </w:t>
      </w:r>
      <w:r w:rsidR="002534E3">
        <w:rPr>
          <w:sz w:val="22"/>
          <w:szCs w:val="22"/>
        </w:rPr>
        <w:t>kelders</w:t>
      </w:r>
      <w:r w:rsidR="002108C8">
        <w:rPr>
          <w:sz w:val="22"/>
          <w:szCs w:val="22"/>
        </w:rPr>
        <w:t xml:space="preserve"> </w:t>
      </w:r>
      <w:r w:rsidR="00A61263">
        <w:rPr>
          <w:sz w:val="22"/>
          <w:szCs w:val="22"/>
        </w:rPr>
        <w:t>fysiek gecontroleerd en getest te worden</w:t>
      </w:r>
      <w:r w:rsidR="00102EAE">
        <w:rPr>
          <w:sz w:val="22"/>
          <w:szCs w:val="22"/>
        </w:rPr>
        <w:t xml:space="preserve"> op flow, weerstand e.d.</w:t>
      </w:r>
    </w:p>
    <w:p w:rsidR="00C15D6E" w:rsidRPr="002534E3" w:rsidRDefault="00707E10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C15D6E" w:rsidP="002534E3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>:</w:t>
      </w:r>
      <w:r w:rsidR="002108C8">
        <w:rPr>
          <w:sz w:val="22"/>
          <w:szCs w:val="22"/>
        </w:rPr>
        <w:t xml:space="preserve"> </w:t>
      </w:r>
      <w:r w:rsidR="002534E3">
        <w:rPr>
          <w:sz w:val="22"/>
          <w:szCs w:val="22"/>
        </w:rPr>
        <w:t>alle buffer en vuilwaterkelders dienen jaarlijks gereinigd te worden</w:t>
      </w:r>
    </w:p>
    <w:p w:rsidR="002108C8" w:rsidRDefault="002108C8" w:rsidP="00121B33">
      <w:pPr>
        <w:pStyle w:val="Default"/>
        <w:rPr>
          <w:sz w:val="22"/>
          <w:szCs w:val="22"/>
        </w:rPr>
      </w:pPr>
    </w:p>
    <w:p w:rsidR="00102EAE" w:rsidRDefault="002108C8" w:rsidP="00121B33">
      <w:pPr>
        <w:pStyle w:val="Default"/>
        <w:rPr>
          <w:sz w:val="22"/>
          <w:szCs w:val="22"/>
        </w:rPr>
      </w:pPr>
      <w:r w:rsidRPr="002108C8">
        <w:rPr>
          <w:b/>
          <w:sz w:val="22"/>
          <w:szCs w:val="22"/>
        </w:rPr>
        <w:t>4:</w:t>
      </w:r>
      <w:r>
        <w:rPr>
          <w:sz w:val="22"/>
          <w:szCs w:val="22"/>
        </w:rPr>
        <w:t xml:space="preserve"> </w:t>
      </w:r>
      <w:r w:rsidR="00102EAE">
        <w:rPr>
          <w:sz w:val="22"/>
          <w:szCs w:val="22"/>
        </w:rPr>
        <w:t xml:space="preserve">controleren </w:t>
      </w:r>
      <w:r w:rsidR="002534E3">
        <w:rPr>
          <w:sz w:val="22"/>
          <w:szCs w:val="22"/>
        </w:rPr>
        <w:t>van wanden, luiken en appendages</w:t>
      </w:r>
      <w:r w:rsidR="00102EAE">
        <w:rPr>
          <w:sz w:val="22"/>
          <w:szCs w:val="22"/>
        </w:rPr>
        <w:t>.</w:t>
      </w:r>
    </w:p>
    <w:p w:rsidR="00102EAE" w:rsidRDefault="00102EAE" w:rsidP="00121B33">
      <w:pPr>
        <w:pStyle w:val="Default"/>
        <w:rPr>
          <w:sz w:val="22"/>
          <w:szCs w:val="22"/>
        </w:rPr>
      </w:pPr>
    </w:p>
    <w:p w:rsidR="00102EAE" w:rsidRPr="00102EAE" w:rsidRDefault="00102EAE" w:rsidP="00121B33">
      <w:pPr>
        <w:pStyle w:val="Default"/>
        <w:rPr>
          <w:sz w:val="22"/>
          <w:szCs w:val="22"/>
        </w:rPr>
      </w:pPr>
      <w:r w:rsidRPr="00102EAE">
        <w:rPr>
          <w:b/>
          <w:sz w:val="22"/>
          <w:szCs w:val="22"/>
        </w:rPr>
        <w:t>5:</w:t>
      </w:r>
      <w:r>
        <w:rPr>
          <w:b/>
          <w:sz w:val="22"/>
          <w:szCs w:val="22"/>
        </w:rPr>
        <w:t xml:space="preserve"> </w:t>
      </w:r>
      <w:r w:rsidRPr="00102EAE">
        <w:rPr>
          <w:sz w:val="22"/>
          <w:szCs w:val="22"/>
        </w:rPr>
        <w:t>cont</w:t>
      </w:r>
      <w:r>
        <w:rPr>
          <w:sz w:val="22"/>
          <w:szCs w:val="22"/>
        </w:rPr>
        <w:t>r</w:t>
      </w:r>
      <w:r w:rsidRPr="00102EAE">
        <w:rPr>
          <w:sz w:val="22"/>
          <w:szCs w:val="22"/>
        </w:rPr>
        <w:t>oleren en testen of</w:t>
      </w:r>
      <w:r w:rsidR="002534E3">
        <w:rPr>
          <w:sz w:val="22"/>
          <w:szCs w:val="22"/>
        </w:rPr>
        <w:t xml:space="preserve"> afsluiters functioneren</w:t>
      </w:r>
      <w:r>
        <w:rPr>
          <w:sz w:val="22"/>
          <w:szCs w:val="22"/>
        </w:rPr>
        <w:t>.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2108C8" w:rsidRDefault="00102EAE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121B33" w:rsidRPr="00E6190B">
        <w:rPr>
          <w:sz w:val="22"/>
          <w:szCs w:val="22"/>
        </w:rPr>
        <w:t xml:space="preserve">: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2534E3" w:rsidRPr="00121B33" w:rsidRDefault="002534E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Buffer(s)              Vuilwater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X  (!)</w:t>
      </w:r>
      <w:bookmarkStart w:id="0" w:name="_GoBack"/>
      <w:bookmarkEnd w:id="0"/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  <w:r w:rsidR="002534E3">
        <w:rPr>
          <w:rFonts w:ascii="Arial" w:hAnsi="Arial" w:cs="Arial"/>
          <w:color w:val="000000"/>
        </w:rPr>
        <w:t xml:space="preserve">                 </w:t>
      </w:r>
      <w:r w:rsidR="002534E3">
        <w:rPr>
          <w:rFonts w:ascii="Arial" w:hAnsi="Arial" w:cs="Arial"/>
          <w:color w:val="000000"/>
        </w:rPr>
        <w:tab/>
        <w:t xml:space="preserve">  X  (1)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X  (2)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>X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X  (1)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X  (2)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  <w:r w:rsidR="002534E3">
        <w:rPr>
          <w:rFonts w:ascii="Arial" w:hAnsi="Arial" w:cs="Arial"/>
          <w:color w:val="000000"/>
        </w:rPr>
        <w:t xml:space="preserve">                               X  (2)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X (3)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>X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02EAE"/>
    <w:rsid w:val="00121B33"/>
    <w:rsid w:val="002108C8"/>
    <w:rsid w:val="002534E3"/>
    <w:rsid w:val="003C205E"/>
    <w:rsid w:val="00413564"/>
    <w:rsid w:val="00707E10"/>
    <w:rsid w:val="007915AB"/>
    <w:rsid w:val="008D2660"/>
    <w:rsid w:val="00947309"/>
    <w:rsid w:val="00A61263"/>
    <w:rsid w:val="00AB2D47"/>
    <w:rsid w:val="00BE380F"/>
    <w:rsid w:val="00C1325D"/>
    <w:rsid w:val="00C15D6E"/>
    <w:rsid w:val="00D13A1B"/>
    <w:rsid w:val="00D53299"/>
    <w:rsid w:val="00D927E7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78D7997C.dotm</Template>
  <TotalTime>1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2</cp:revision>
  <cp:lastPrinted>2019-08-14T08:33:00Z</cp:lastPrinted>
  <dcterms:created xsi:type="dcterms:W3CDTF">2019-11-06T10:55:00Z</dcterms:created>
  <dcterms:modified xsi:type="dcterms:W3CDTF">2019-11-06T10:55:00Z</dcterms:modified>
</cp:coreProperties>
</file>